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94" w:rsidRPr="00C34B5A" w:rsidRDefault="00D37D57" w:rsidP="00DD4B94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4B5A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быть хорошим учителем</w:t>
      </w:r>
      <w:r w:rsidR="001C6038" w:rsidRPr="001C60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34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любить то,</w:t>
      </w:r>
      <w:r w:rsidRPr="00C34B5A">
        <w:rPr>
          <w:rFonts w:ascii="Times New Roman" w:hAnsi="Times New Roman" w:cs="Times New Roman"/>
          <w:sz w:val="28"/>
          <w:szCs w:val="28"/>
        </w:rPr>
        <w:br/>
      </w:r>
      <w:r w:rsidRPr="00C34B5A">
        <w:rPr>
          <w:rFonts w:ascii="Times New Roman" w:hAnsi="Times New Roman" w:cs="Times New Roman"/>
          <w:sz w:val="28"/>
          <w:szCs w:val="28"/>
          <w:shd w:val="clear" w:color="auto" w:fill="FFFFFF"/>
        </w:rPr>
        <w:t>что преподаешь и тех, кому преподаешь</w:t>
      </w:r>
      <w:r w:rsidRPr="00C34B5A">
        <w:rPr>
          <w:rFonts w:ascii="Times New Roman" w:hAnsi="Times New Roman" w:cs="Times New Roman"/>
          <w:sz w:val="28"/>
          <w:szCs w:val="28"/>
        </w:rPr>
        <w:br/>
      </w:r>
      <w:r w:rsidRPr="00C34B5A">
        <w:rPr>
          <w:rFonts w:ascii="Times New Roman" w:hAnsi="Times New Roman" w:cs="Times New Roman"/>
          <w:sz w:val="28"/>
          <w:szCs w:val="28"/>
          <w:shd w:val="clear" w:color="auto" w:fill="FFFFFF"/>
        </w:rPr>
        <w:t>В. Ключевский</w:t>
      </w:r>
      <w:r w:rsidRPr="00C34B5A">
        <w:rPr>
          <w:rFonts w:ascii="Times New Roman" w:hAnsi="Times New Roman" w:cs="Times New Roman"/>
          <w:sz w:val="28"/>
          <w:szCs w:val="28"/>
        </w:rPr>
        <w:br/>
      </w:r>
    </w:p>
    <w:p w:rsidR="00DD4B94" w:rsidRPr="00C34B5A" w:rsidRDefault="00DD4B94" w:rsidP="00DD4B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4B5A">
        <w:rPr>
          <w:rFonts w:ascii="Times New Roman" w:eastAsia="Calibri" w:hAnsi="Times New Roman" w:cs="Times New Roman"/>
          <w:b/>
          <w:sz w:val="28"/>
          <w:szCs w:val="28"/>
        </w:rPr>
        <w:t>Обобщение опыта работы учителя математики</w:t>
      </w:r>
    </w:p>
    <w:p w:rsidR="00DD4B94" w:rsidRPr="00C34B5A" w:rsidRDefault="00DD4B94" w:rsidP="00DD4B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34B5A">
        <w:rPr>
          <w:rFonts w:ascii="Times New Roman" w:hAnsi="Times New Roman" w:cs="Times New Roman"/>
          <w:b/>
          <w:sz w:val="28"/>
          <w:szCs w:val="28"/>
        </w:rPr>
        <w:t>Старцевой</w:t>
      </w:r>
      <w:proofErr w:type="spellEnd"/>
      <w:r w:rsidRPr="00C34B5A">
        <w:rPr>
          <w:rFonts w:ascii="Times New Roman" w:hAnsi="Times New Roman" w:cs="Times New Roman"/>
          <w:b/>
          <w:sz w:val="28"/>
          <w:szCs w:val="28"/>
        </w:rPr>
        <w:t xml:space="preserve"> Надежды Вячеславовны</w:t>
      </w:r>
    </w:p>
    <w:p w:rsidR="00DD4B94" w:rsidRPr="00C34B5A" w:rsidRDefault="00DD4B94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Стаж работы в должности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34B5A">
        <w:rPr>
          <w:rFonts w:ascii="Times New Roman" w:hAnsi="Times New Roman" w:cs="Times New Roman"/>
          <w:sz w:val="28"/>
          <w:szCs w:val="28"/>
        </w:rPr>
        <w:t>17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DD4B94" w:rsidRPr="00C34B5A" w:rsidRDefault="00DD4B94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Преподаваемые предметы</w:t>
      </w:r>
      <w:r w:rsidRPr="00C34B5A">
        <w:rPr>
          <w:rFonts w:ascii="Times New Roman" w:eastAsia="Calibri" w:hAnsi="Times New Roman" w:cs="Times New Roman"/>
          <w:sz w:val="28"/>
          <w:szCs w:val="28"/>
        </w:rPr>
        <w:t>: математика</w:t>
      </w:r>
    </w:p>
    <w:p w:rsidR="00DD4B94" w:rsidRPr="00C34B5A" w:rsidRDefault="00DD4B94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Стаж преподавания по данному предмету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34B5A">
        <w:rPr>
          <w:rFonts w:ascii="Times New Roman" w:hAnsi="Times New Roman" w:cs="Times New Roman"/>
          <w:sz w:val="28"/>
          <w:szCs w:val="28"/>
        </w:rPr>
        <w:t>17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DD4B94" w:rsidRPr="00C34B5A" w:rsidRDefault="00DD4B94" w:rsidP="00DD4B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Специальность по диплому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34B5A">
        <w:rPr>
          <w:rFonts w:ascii="Times New Roman" w:hAnsi="Times New Roman" w:cs="Times New Roman"/>
          <w:sz w:val="28"/>
          <w:szCs w:val="28"/>
        </w:rPr>
        <w:t xml:space="preserve">прикладная </w:t>
      </w:r>
      <w:r w:rsidRPr="00C34B5A">
        <w:rPr>
          <w:rFonts w:ascii="Times New Roman" w:eastAsia="Calibri" w:hAnsi="Times New Roman" w:cs="Times New Roman"/>
          <w:sz w:val="28"/>
          <w:szCs w:val="28"/>
        </w:rPr>
        <w:t>математика</w:t>
      </w:r>
    </w:p>
    <w:p w:rsidR="00DD4B94" w:rsidRPr="00C34B5A" w:rsidRDefault="00DD4B94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Общий педагогический стаж</w:t>
      </w:r>
      <w:r w:rsidRPr="00C34B5A">
        <w:rPr>
          <w:rFonts w:ascii="Times New Roman" w:eastAsia="Calibri" w:hAnsi="Times New Roman" w:cs="Times New Roman"/>
          <w:sz w:val="28"/>
          <w:szCs w:val="28"/>
        </w:rPr>
        <w:t>: 1</w:t>
      </w:r>
      <w:r w:rsidRPr="00C34B5A">
        <w:rPr>
          <w:rFonts w:ascii="Times New Roman" w:hAnsi="Times New Roman" w:cs="Times New Roman"/>
          <w:sz w:val="28"/>
          <w:szCs w:val="28"/>
        </w:rPr>
        <w:t>7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DD4B94" w:rsidRPr="00C34B5A" w:rsidRDefault="00DD4B94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Образовательное учреждение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34B5A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C34B5A">
        <w:rPr>
          <w:rFonts w:ascii="Times New Roman" w:eastAsia="Calibri" w:hAnsi="Times New Roman" w:cs="Times New Roman"/>
          <w:sz w:val="28"/>
          <w:szCs w:val="28"/>
        </w:rPr>
        <w:t>«</w:t>
      </w:r>
      <w:r w:rsidRPr="00C34B5A">
        <w:rPr>
          <w:rFonts w:ascii="Times New Roman" w:hAnsi="Times New Roman" w:cs="Times New Roman"/>
          <w:sz w:val="28"/>
          <w:szCs w:val="28"/>
        </w:rPr>
        <w:t>Гимназия №8</w:t>
      </w:r>
      <w:r w:rsidRPr="00C34B5A">
        <w:rPr>
          <w:rFonts w:ascii="Times New Roman" w:eastAsia="Calibri" w:hAnsi="Times New Roman" w:cs="Times New Roman"/>
          <w:sz w:val="28"/>
          <w:szCs w:val="28"/>
        </w:rPr>
        <w:t>»</w:t>
      </w:r>
      <w:r w:rsidRPr="00C34B5A">
        <w:rPr>
          <w:rFonts w:ascii="Times New Roman" w:hAnsi="Times New Roman" w:cs="Times New Roman"/>
          <w:sz w:val="28"/>
          <w:szCs w:val="28"/>
        </w:rPr>
        <w:t xml:space="preserve"> Советского района г</w:t>
      </w:r>
      <w:proofErr w:type="gramStart"/>
      <w:r w:rsidRPr="00C34B5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34B5A">
        <w:rPr>
          <w:rFonts w:ascii="Times New Roman" w:hAnsi="Times New Roman" w:cs="Times New Roman"/>
          <w:sz w:val="28"/>
          <w:szCs w:val="28"/>
        </w:rPr>
        <w:t>азани</w:t>
      </w:r>
    </w:p>
    <w:p w:rsidR="00DD4B94" w:rsidRDefault="00DD4B94" w:rsidP="00DD4B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B5A"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 w:rsidRPr="00C34B5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34B5A">
        <w:rPr>
          <w:rFonts w:ascii="Times New Roman" w:hAnsi="Times New Roman" w:cs="Times New Roman"/>
          <w:sz w:val="28"/>
          <w:szCs w:val="28"/>
        </w:rPr>
        <w:t>первая квалификационная</w:t>
      </w:r>
    </w:p>
    <w:p w:rsidR="00F613A0" w:rsidRPr="00F613A0" w:rsidRDefault="00F613A0" w:rsidP="00F613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3A0">
        <w:rPr>
          <w:rFonts w:ascii="Times New Roman" w:hAnsi="Times New Roman" w:cs="Times New Roman"/>
          <w:sz w:val="28"/>
          <w:szCs w:val="28"/>
          <w:u w:val="single"/>
        </w:rPr>
        <w:t>Достижения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613A0">
        <w:rPr>
          <w:rFonts w:ascii="Times New Roman" w:eastAsia="+mn-ea" w:hAnsi="Times New Roman" w:cs="Times New Roman"/>
          <w:color w:val="000000"/>
          <w:sz w:val="48"/>
          <w:szCs w:val="48"/>
          <w:lang w:eastAsia="ru-RU"/>
        </w:rPr>
        <w:t xml:space="preserve"> </w:t>
      </w:r>
      <w:r w:rsidR="002F7949">
        <w:rPr>
          <w:rFonts w:ascii="Times New Roman" w:hAnsi="Times New Roman" w:cs="Times New Roman"/>
          <w:sz w:val="28"/>
          <w:szCs w:val="28"/>
        </w:rPr>
        <w:t>гранд</w:t>
      </w:r>
      <w:r w:rsidR="001C6038">
        <w:rPr>
          <w:rFonts w:ascii="Times New Roman" w:hAnsi="Times New Roman" w:cs="Times New Roman"/>
          <w:sz w:val="28"/>
          <w:szCs w:val="28"/>
        </w:rPr>
        <w:t xml:space="preserve"> «Наш лучший учитель»</w:t>
      </w:r>
      <w:r w:rsidR="002F7949">
        <w:rPr>
          <w:rFonts w:ascii="Times New Roman" w:hAnsi="Times New Roman" w:cs="Times New Roman"/>
          <w:sz w:val="28"/>
          <w:szCs w:val="28"/>
        </w:rPr>
        <w:t xml:space="preserve"> 2014</w:t>
      </w:r>
      <w:r w:rsidR="001C6038">
        <w:rPr>
          <w:rFonts w:ascii="Times New Roman" w:hAnsi="Times New Roman" w:cs="Times New Roman"/>
          <w:sz w:val="28"/>
          <w:szCs w:val="28"/>
        </w:rPr>
        <w:t xml:space="preserve">, результаты международного </w:t>
      </w:r>
      <w:r>
        <w:rPr>
          <w:rFonts w:ascii="Times New Roman" w:hAnsi="Times New Roman" w:cs="Times New Roman"/>
          <w:sz w:val="28"/>
          <w:szCs w:val="28"/>
        </w:rPr>
        <w:t>тест</w:t>
      </w:r>
      <w:r w:rsidR="002F7949">
        <w:rPr>
          <w:rFonts w:ascii="Times New Roman" w:hAnsi="Times New Roman" w:cs="Times New Roman"/>
          <w:sz w:val="28"/>
          <w:szCs w:val="28"/>
        </w:rPr>
        <w:t>ирования: TIMSS-</w:t>
      </w:r>
      <w:r w:rsidR="002F7949" w:rsidRPr="002F7949">
        <w:rPr>
          <w:rFonts w:ascii="Times New Roman" w:hAnsi="Times New Roman" w:cs="Times New Roman"/>
          <w:sz w:val="28"/>
          <w:szCs w:val="28"/>
        </w:rPr>
        <w:t>2010</w:t>
      </w:r>
      <w:proofErr w:type="gramStart"/>
      <w:r w:rsidR="002F7949" w:rsidRPr="002F79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F7949" w:rsidRPr="002F7949">
        <w:rPr>
          <w:rFonts w:ascii="Times New Roman" w:hAnsi="Times New Roman" w:cs="Times New Roman"/>
          <w:sz w:val="28"/>
          <w:szCs w:val="28"/>
        </w:rPr>
        <w:t xml:space="preserve">средний балл по России </w:t>
      </w:r>
      <w:r w:rsidR="002F7949">
        <w:rPr>
          <w:rFonts w:ascii="Times New Roman" w:hAnsi="Times New Roman" w:cs="Times New Roman"/>
          <w:sz w:val="28"/>
          <w:szCs w:val="28"/>
        </w:rPr>
        <w:t xml:space="preserve">51, по классу – 75, PISA – </w:t>
      </w:r>
      <w:r w:rsidR="002F7949" w:rsidRPr="002F7949">
        <w:rPr>
          <w:rFonts w:ascii="Times New Roman" w:hAnsi="Times New Roman" w:cs="Times New Roman"/>
          <w:sz w:val="28"/>
          <w:szCs w:val="28"/>
        </w:rPr>
        <w:t xml:space="preserve">2012( средний балл по России </w:t>
      </w:r>
      <w:r w:rsidR="002F7949">
        <w:rPr>
          <w:rFonts w:ascii="Times New Roman" w:hAnsi="Times New Roman" w:cs="Times New Roman"/>
          <w:sz w:val="28"/>
          <w:szCs w:val="28"/>
        </w:rPr>
        <w:t>–</w:t>
      </w:r>
      <w:r w:rsidR="002F7949" w:rsidRPr="002F7949">
        <w:rPr>
          <w:rFonts w:ascii="Times New Roman" w:hAnsi="Times New Roman" w:cs="Times New Roman"/>
          <w:sz w:val="28"/>
          <w:szCs w:val="28"/>
        </w:rPr>
        <w:t xml:space="preserve"> </w:t>
      </w:r>
      <w:r w:rsidR="00C81107">
        <w:rPr>
          <w:rFonts w:ascii="Times New Roman" w:hAnsi="Times New Roman" w:cs="Times New Roman"/>
          <w:sz w:val="28"/>
          <w:szCs w:val="28"/>
        </w:rPr>
        <w:t>58</w:t>
      </w:r>
      <w:r w:rsidR="002F7949">
        <w:rPr>
          <w:rFonts w:ascii="Times New Roman" w:hAnsi="Times New Roman" w:cs="Times New Roman"/>
          <w:sz w:val="28"/>
          <w:szCs w:val="28"/>
        </w:rPr>
        <w:t xml:space="preserve">, по классу – 71), </w:t>
      </w:r>
      <w:r w:rsidR="001C6038">
        <w:rPr>
          <w:rFonts w:ascii="Times New Roman" w:hAnsi="Times New Roman" w:cs="Times New Roman"/>
          <w:sz w:val="28"/>
          <w:szCs w:val="28"/>
        </w:rPr>
        <w:t>подготовка призера муниципального этапа Всероссийской олимпиады по математике (</w:t>
      </w:r>
      <w:r w:rsidRPr="00F613A0">
        <w:rPr>
          <w:rFonts w:ascii="Times New Roman" w:hAnsi="Times New Roman" w:cs="Times New Roman"/>
          <w:sz w:val="28"/>
          <w:szCs w:val="28"/>
        </w:rPr>
        <w:t>2012 год</w:t>
      </w:r>
      <w:r w:rsidR="001C6038">
        <w:rPr>
          <w:rFonts w:ascii="Times New Roman" w:hAnsi="Times New Roman" w:cs="Times New Roman"/>
          <w:sz w:val="28"/>
          <w:szCs w:val="28"/>
        </w:rPr>
        <w:t>)</w:t>
      </w:r>
      <w:r w:rsidRPr="00F613A0">
        <w:rPr>
          <w:rFonts w:ascii="Times New Roman" w:hAnsi="Times New Roman" w:cs="Times New Roman"/>
          <w:sz w:val="28"/>
          <w:szCs w:val="28"/>
        </w:rPr>
        <w:t xml:space="preserve">, </w:t>
      </w:r>
      <w:r w:rsidR="001C6038">
        <w:rPr>
          <w:rFonts w:ascii="Times New Roman" w:hAnsi="Times New Roman" w:cs="Times New Roman"/>
          <w:sz w:val="28"/>
          <w:szCs w:val="28"/>
        </w:rPr>
        <w:t>победителя</w:t>
      </w:r>
      <w:r w:rsidRPr="00F613A0">
        <w:rPr>
          <w:rFonts w:ascii="Times New Roman" w:hAnsi="Times New Roman" w:cs="Times New Roman"/>
          <w:sz w:val="28"/>
          <w:szCs w:val="28"/>
        </w:rPr>
        <w:t xml:space="preserve"> </w:t>
      </w:r>
      <w:r w:rsidR="001C6038">
        <w:rPr>
          <w:rFonts w:ascii="Times New Roman" w:hAnsi="Times New Roman" w:cs="Times New Roman"/>
          <w:sz w:val="28"/>
          <w:szCs w:val="28"/>
        </w:rPr>
        <w:t>предметной олимпиады по математике,</w:t>
      </w:r>
      <w:r w:rsidRPr="00F613A0">
        <w:rPr>
          <w:rFonts w:ascii="Times New Roman" w:hAnsi="Times New Roman" w:cs="Times New Roman"/>
          <w:sz w:val="28"/>
          <w:szCs w:val="28"/>
        </w:rPr>
        <w:t xml:space="preserve"> </w:t>
      </w:r>
      <w:r w:rsidR="001C6038">
        <w:rPr>
          <w:rFonts w:ascii="Times New Roman" w:hAnsi="Times New Roman" w:cs="Times New Roman"/>
          <w:sz w:val="28"/>
          <w:szCs w:val="28"/>
        </w:rPr>
        <w:t>проводимой КХТИ</w:t>
      </w:r>
      <w:r w:rsidRPr="00F613A0">
        <w:rPr>
          <w:rFonts w:ascii="Times New Roman" w:hAnsi="Times New Roman" w:cs="Times New Roman"/>
          <w:sz w:val="28"/>
          <w:szCs w:val="28"/>
        </w:rPr>
        <w:t xml:space="preserve"> </w:t>
      </w:r>
      <w:r w:rsidR="001C6038">
        <w:rPr>
          <w:rFonts w:ascii="Times New Roman" w:hAnsi="Times New Roman" w:cs="Times New Roman"/>
          <w:sz w:val="28"/>
          <w:szCs w:val="28"/>
        </w:rPr>
        <w:t>(</w:t>
      </w:r>
      <w:r w:rsidRPr="00F613A0">
        <w:rPr>
          <w:rFonts w:ascii="Times New Roman" w:hAnsi="Times New Roman" w:cs="Times New Roman"/>
          <w:sz w:val="28"/>
          <w:szCs w:val="28"/>
        </w:rPr>
        <w:t>2013 год</w:t>
      </w:r>
      <w:r w:rsidR="001C6038">
        <w:rPr>
          <w:rFonts w:ascii="Times New Roman" w:hAnsi="Times New Roman" w:cs="Times New Roman"/>
          <w:sz w:val="28"/>
          <w:szCs w:val="28"/>
        </w:rPr>
        <w:t>).</w:t>
      </w:r>
    </w:p>
    <w:p w:rsidR="00F613A0" w:rsidRDefault="00F613A0" w:rsidP="00DD4B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F66D2" w:rsidRDefault="002A6578" w:rsidP="009F66D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Обобщение опыта по проблеме</w:t>
      </w:r>
    </w:p>
    <w:p w:rsidR="00DD4B94" w:rsidRPr="00C34B5A" w:rsidRDefault="00DD4B94" w:rsidP="009F66D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4B5A">
        <w:rPr>
          <w:rFonts w:ascii="Times New Roman" w:eastAsia="Calibri" w:hAnsi="Times New Roman" w:cs="Times New Roman"/>
          <w:sz w:val="28"/>
          <w:szCs w:val="28"/>
        </w:rPr>
        <w:t>«</w:t>
      </w:r>
      <w:r w:rsidRPr="00C34B5A">
        <w:rPr>
          <w:rFonts w:ascii="Times New Roman" w:hAnsi="Times New Roman" w:cs="Times New Roman"/>
          <w:sz w:val="28"/>
          <w:szCs w:val="28"/>
        </w:rPr>
        <w:t>Принцип развития и саморазвития учащихся в ф</w:t>
      </w:r>
      <w:r w:rsidR="00346218">
        <w:rPr>
          <w:rFonts w:ascii="Times New Roman" w:hAnsi="Times New Roman" w:cs="Times New Roman"/>
          <w:sz w:val="28"/>
          <w:szCs w:val="28"/>
        </w:rPr>
        <w:t xml:space="preserve">ормировании и совершенствовании </w:t>
      </w:r>
      <w:r w:rsidRPr="00C34B5A">
        <w:rPr>
          <w:rFonts w:ascii="Times New Roman" w:hAnsi="Times New Roman" w:cs="Times New Roman"/>
          <w:sz w:val="28"/>
          <w:szCs w:val="28"/>
        </w:rPr>
        <w:t>математического мышления</w:t>
      </w:r>
      <w:r w:rsidRPr="00C34B5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D4B94" w:rsidRPr="00C34B5A" w:rsidRDefault="00346218" w:rsidP="00C04A13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подходы в образовании предполагают,</w:t>
      </w:r>
      <w:r w:rsidR="00C04A13" w:rsidRPr="00C34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одной стороны, сохранение единого образовательного пространства в стране, обеспечивающего гарантированный уровень подготовки, и, с другой стороны, обучение каждого ребенка в соответствии с его индивидуальными особенностями, способностями, интересами.</w:t>
      </w:r>
    </w:p>
    <w:p w:rsidR="00C04A13" w:rsidRDefault="00C04A13" w:rsidP="00C04A1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C34B5A">
        <w:rPr>
          <w:sz w:val="28"/>
          <w:szCs w:val="28"/>
        </w:rPr>
        <w:lastRenderedPageBreak/>
        <w:t xml:space="preserve">В последние годы значительно усилился интерес учителей к проблеме </w:t>
      </w:r>
      <w:r w:rsidR="00C34B5A" w:rsidRPr="00C34B5A">
        <w:rPr>
          <w:sz w:val="28"/>
          <w:szCs w:val="28"/>
        </w:rPr>
        <w:t>развивающего</w:t>
      </w:r>
      <w:r w:rsidRPr="00C34B5A">
        <w:rPr>
          <w:sz w:val="28"/>
          <w:szCs w:val="28"/>
        </w:rPr>
        <w:t xml:space="preserve"> обучени</w:t>
      </w:r>
      <w:r w:rsidR="00C34B5A" w:rsidRPr="00C34B5A">
        <w:rPr>
          <w:sz w:val="28"/>
          <w:szCs w:val="28"/>
        </w:rPr>
        <w:t>я</w:t>
      </w:r>
      <w:r w:rsidRPr="00C34B5A">
        <w:rPr>
          <w:sz w:val="28"/>
          <w:szCs w:val="28"/>
        </w:rPr>
        <w:t xml:space="preserve"> математик</w:t>
      </w:r>
      <w:r w:rsidR="0013077B">
        <w:rPr>
          <w:sz w:val="28"/>
          <w:szCs w:val="28"/>
        </w:rPr>
        <w:t xml:space="preserve">е </w:t>
      </w:r>
      <w:r w:rsidRPr="00C34B5A">
        <w:rPr>
          <w:sz w:val="28"/>
          <w:szCs w:val="28"/>
        </w:rPr>
        <w:t xml:space="preserve"> на различных ступенях математического образования</w:t>
      </w:r>
      <w:r w:rsidR="00C34B5A" w:rsidRPr="00C34B5A">
        <w:rPr>
          <w:sz w:val="28"/>
          <w:szCs w:val="28"/>
        </w:rPr>
        <w:t>, обусловленный потребностями</w:t>
      </w:r>
      <w:r w:rsidRPr="00C34B5A">
        <w:rPr>
          <w:sz w:val="28"/>
          <w:szCs w:val="28"/>
        </w:rPr>
        <w:t xml:space="preserve"> современно</w:t>
      </w:r>
      <w:r w:rsidR="00C34B5A" w:rsidRPr="00C34B5A">
        <w:rPr>
          <w:sz w:val="28"/>
          <w:szCs w:val="28"/>
        </w:rPr>
        <w:t>го</w:t>
      </w:r>
      <w:r w:rsidRPr="00C34B5A">
        <w:rPr>
          <w:sz w:val="28"/>
          <w:szCs w:val="28"/>
        </w:rPr>
        <w:t xml:space="preserve"> общества</w:t>
      </w:r>
      <w:r w:rsidR="00C34B5A" w:rsidRPr="00C34B5A">
        <w:rPr>
          <w:sz w:val="28"/>
          <w:szCs w:val="28"/>
        </w:rPr>
        <w:t>.</w:t>
      </w:r>
      <w:r w:rsidRPr="00C34B5A">
        <w:rPr>
          <w:sz w:val="28"/>
          <w:szCs w:val="28"/>
        </w:rPr>
        <w:t xml:space="preserve"> Математика объективно является наиболее сложным предметом, требующим более интенсивной мыслительной работы, более высокого уровня обобщений и абстрагирующей деятельности. Признание математики в качестве обязательного компонента образования в большей мере обуславливает необходимость </w:t>
      </w:r>
      <w:r w:rsidR="00C34B5A" w:rsidRPr="00C34B5A">
        <w:rPr>
          <w:sz w:val="28"/>
          <w:szCs w:val="28"/>
        </w:rPr>
        <w:t>внедрения принципов развития и саморазвития</w:t>
      </w:r>
      <w:r w:rsidRPr="00C34B5A">
        <w:rPr>
          <w:sz w:val="28"/>
          <w:szCs w:val="28"/>
        </w:rPr>
        <w:t xml:space="preserve"> </w:t>
      </w:r>
      <w:r w:rsidR="00C34B5A" w:rsidRPr="00C34B5A">
        <w:rPr>
          <w:sz w:val="28"/>
          <w:szCs w:val="28"/>
        </w:rPr>
        <w:t>учащихся.</w:t>
      </w:r>
    </w:p>
    <w:p w:rsidR="00F14949" w:rsidRPr="00C34B5A" w:rsidRDefault="00F14949" w:rsidP="00C04A1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Недостаточно только развивать ученика, необходимо сформировать потребность в развитии у самого ученика. И тогда процесс развития перейдет в процесс саморазвития.</w:t>
      </w:r>
    </w:p>
    <w:p w:rsidR="00C04A13" w:rsidRPr="00C34B5A" w:rsidRDefault="00C04A13" w:rsidP="00C04A1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34B5A">
        <w:rPr>
          <w:sz w:val="28"/>
          <w:szCs w:val="28"/>
        </w:rPr>
        <w:t>Учитель математики</w:t>
      </w:r>
      <w:r w:rsidR="00C34B5A">
        <w:rPr>
          <w:sz w:val="28"/>
          <w:szCs w:val="28"/>
        </w:rPr>
        <w:t xml:space="preserve"> организовывает</w:t>
      </w:r>
      <w:r w:rsidRPr="00C34B5A">
        <w:rPr>
          <w:sz w:val="28"/>
          <w:szCs w:val="28"/>
        </w:rPr>
        <w:t xml:space="preserve"> учебно</w:t>
      </w:r>
      <w:r w:rsidR="00C34B5A">
        <w:rPr>
          <w:sz w:val="28"/>
          <w:szCs w:val="28"/>
        </w:rPr>
        <w:t>-</w:t>
      </w:r>
      <w:r w:rsidRPr="00C34B5A">
        <w:rPr>
          <w:sz w:val="28"/>
          <w:szCs w:val="28"/>
        </w:rPr>
        <w:t xml:space="preserve">воспитательную и индивидуальную работу с учащимися в различных направлениях, </w:t>
      </w:r>
      <w:r w:rsidR="00C34B5A">
        <w:rPr>
          <w:sz w:val="28"/>
          <w:szCs w:val="28"/>
        </w:rPr>
        <w:t>то есть разрабатывает</w:t>
      </w:r>
      <w:r w:rsidRPr="00C34B5A">
        <w:rPr>
          <w:sz w:val="28"/>
          <w:szCs w:val="28"/>
        </w:rPr>
        <w:t xml:space="preserve"> метод</w:t>
      </w:r>
      <w:r w:rsidR="00C34B5A">
        <w:rPr>
          <w:sz w:val="28"/>
          <w:szCs w:val="28"/>
        </w:rPr>
        <w:t>ику</w:t>
      </w:r>
      <w:r w:rsidRPr="00C34B5A">
        <w:rPr>
          <w:sz w:val="28"/>
          <w:szCs w:val="28"/>
        </w:rPr>
        <w:t xml:space="preserve"> снятия разницы между актуальным уровнем развития математического мышления и уровнем развития мышления</w:t>
      </w:r>
      <w:r w:rsidR="00862E96">
        <w:rPr>
          <w:sz w:val="28"/>
          <w:szCs w:val="28"/>
        </w:rPr>
        <w:t xml:space="preserve"> учащегося в целом. Таким образом,</w:t>
      </w:r>
      <w:r w:rsidRPr="00C34B5A">
        <w:rPr>
          <w:sz w:val="28"/>
          <w:szCs w:val="28"/>
        </w:rPr>
        <w:t xml:space="preserve"> уровень развития математического мышления ученика должен соответствовать </w:t>
      </w:r>
      <w:r w:rsidR="00862E96">
        <w:rPr>
          <w:sz w:val="28"/>
          <w:szCs w:val="28"/>
        </w:rPr>
        <w:t xml:space="preserve">общему </w:t>
      </w:r>
      <w:r w:rsidRPr="00C34B5A">
        <w:rPr>
          <w:sz w:val="28"/>
          <w:szCs w:val="28"/>
        </w:rPr>
        <w:t>уровню мышления (</w:t>
      </w:r>
      <w:r w:rsidR="00862E96">
        <w:rPr>
          <w:sz w:val="28"/>
          <w:szCs w:val="28"/>
        </w:rPr>
        <w:t>что и будет являться</w:t>
      </w:r>
      <w:r w:rsidRPr="00C34B5A">
        <w:rPr>
          <w:sz w:val="28"/>
          <w:szCs w:val="28"/>
        </w:rPr>
        <w:t xml:space="preserve"> мерой успешности учебной работы учащегося и продуктивности деятельности учителя математики).</w:t>
      </w:r>
    </w:p>
    <w:p w:rsidR="00C04A13" w:rsidRPr="00862E96" w:rsidRDefault="00862E96" w:rsidP="00862E9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Следует также учитывать</w:t>
      </w:r>
      <w:r w:rsidR="00C04A13" w:rsidRPr="00C34B5A">
        <w:rPr>
          <w:sz w:val="28"/>
          <w:szCs w:val="28"/>
        </w:rPr>
        <w:t>, что учащийся, находясь на некотором уровне развития мышления, имеет определенные возможности в самостоятельном решении соответствующего класса задач</w:t>
      </w:r>
      <w:r>
        <w:rPr>
          <w:sz w:val="28"/>
          <w:szCs w:val="28"/>
        </w:rPr>
        <w:t xml:space="preserve"> (что и будет являться основой для саморазвития)</w:t>
      </w:r>
      <w:r w:rsidR="00C04A13" w:rsidRPr="00C34B5A">
        <w:rPr>
          <w:sz w:val="28"/>
          <w:szCs w:val="28"/>
        </w:rPr>
        <w:t>, а с помощью учителя - задач другого класса</w:t>
      </w:r>
      <w:r>
        <w:rPr>
          <w:sz w:val="28"/>
          <w:szCs w:val="28"/>
        </w:rPr>
        <w:t xml:space="preserve"> (основа развития в специально организованной учебной среде)</w:t>
      </w:r>
      <w:r w:rsidR="00C04A13" w:rsidRPr="00C34B5A">
        <w:rPr>
          <w:sz w:val="28"/>
          <w:szCs w:val="28"/>
        </w:rPr>
        <w:t xml:space="preserve">. </w:t>
      </w:r>
      <w:r>
        <w:rPr>
          <w:sz w:val="28"/>
          <w:szCs w:val="28"/>
        </w:rPr>
        <w:t>Следовательно</w:t>
      </w:r>
      <w:r w:rsidR="00C04A13" w:rsidRPr="00C34B5A">
        <w:rPr>
          <w:sz w:val="28"/>
          <w:szCs w:val="28"/>
        </w:rPr>
        <w:t xml:space="preserve">, разработка учителем системы учебных задач и их усвоение учащимися создает предпосылки для становления следующего уровня развития интеллекта, </w:t>
      </w:r>
      <w:r>
        <w:rPr>
          <w:sz w:val="28"/>
          <w:szCs w:val="28"/>
        </w:rPr>
        <w:t>являясь од</w:t>
      </w:r>
      <w:r w:rsidR="00C04A13" w:rsidRPr="00C34B5A">
        <w:rPr>
          <w:sz w:val="28"/>
          <w:szCs w:val="28"/>
        </w:rPr>
        <w:t>н</w:t>
      </w:r>
      <w:r>
        <w:rPr>
          <w:sz w:val="28"/>
          <w:szCs w:val="28"/>
        </w:rPr>
        <w:t>им</w:t>
      </w:r>
      <w:r w:rsidR="00C04A13" w:rsidRPr="00C34B5A">
        <w:rPr>
          <w:sz w:val="28"/>
          <w:szCs w:val="28"/>
        </w:rPr>
        <w:t xml:space="preserve"> из конкретных путей реализации идеи зоны ближайшего развития. </w:t>
      </w:r>
      <w:r>
        <w:rPr>
          <w:sz w:val="28"/>
          <w:szCs w:val="28"/>
        </w:rPr>
        <w:t>П</w:t>
      </w:r>
      <w:r w:rsidR="00C04A13" w:rsidRPr="00C34B5A">
        <w:rPr>
          <w:sz w:val="28"/>
          <w:szCs w:val="28"/>
        </w:rPr>
        <w:t xml:space="preserve">рограммные требования к сформированности математических </w:t>
      </w:r>
      <w:r w:rsidR="00C04A13" w:rsidRPr="00C34B5A">
        <w:rPr>
          <w:sz w:val="28"/>
          <w:szCs w:val="28"/>
        </w:rPr>
        <w:lastRenderedPageBreak/>
        <w:t xml:space="preserve">умений и навыков являются эмпирическими мерами оценки уровня развития </w:t>
      </w:r>
      <w:r w:rsidR="00C04A13" w:rsidRPr="00862E96">
        <w:rPr>
          <w:sz w:val="28"/>
          <w:szCs w:val="28"/>
        </w:rPr>
        <w:t xml:space="preserve">математического мышления. </w:t>
      </w:r>
    </w:p>
    <w:p w:rsidR="00862E96" w:rsidRPr="00862E96" w:rsidRDefault="00862E96" w:rsidP="00862E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Кроме того, быстрое нарастание потока научной информации поставили перед педагогической наукой и школой сложную задачу повышения эффективности процесса обучения. Со всей остротой встала эта задача и перед методикой </w:t>
      </w:r>
      <w:r w:rsidRPr="00862E96">
        <w:rPr>
          <w:rFonts w:ascii="Times New Roman" w:hAnsi="Times New Roman" w:cs="Times New Roman"/>
          <w:sz w:val="28"/>
          <w:szCs w:val="28"/>
        </w:rPr>
        <w:t xml:space="preserve">преподавания 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математики. </w:t>
      </w:r>
      <w:r w:rsidRPr="00862E96">
        <w:rPr>
          <w:rFonts w:ascii="Times New Roman" w:hAnsi="Times New Roman" w:cs="Times New Roman"/>
          <w:sz w:val="28"/>
          <w:szCs w:val="28"/>
        </w:rPr>
        <w:t>Ч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тобы быть </w:t>
      </w:r>
      <w:r w:rsidRPr="00862E96">
        <w:rPr>
          <w:rFonts w:ascii="Times New Roman" w:hAnsi="Times New Roman" w:cs="Times New Roman"/>
          <w:sz w:val="28"/>
          <w:szCs w:val="28"/>
        </w:rPr>
        <w:t>конкурентоспособным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выпускник школы должен </w:t>
      </w:r>
      <w:r w:rsidRPr="00862E96">
        <w:rPr>
          <w:rFonts w:ascii="Times New Roman" w:hAnsi="Times New Roman" w:cs="Times New Roman"/>
          <w:sz w:val="28"/>
          <w:szCs w:val="28"/>
        </w:rPr>
        <w:t>не только усвоить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идеи математи</w:t>
      </w:r>
      <w:r w:rsidRPr="00862E96">
        <w:rPr>
          <w:rFonts w:ascii="Times New Roman" w:hAnsi="Times New Roman" w:cs="Times New Roman"/>
          <w:sz w:val="28"/>
          <w:szCs w:val="28"/>
        </w:rPr>
        <w:t>ческой науки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и овладеть системой основных научных понятий, </w:t>
      </w:r>
      <w:r w:rsidRPr="00862E96">
        <w:rPr>
          <w:rFonts w:ascii="Times New Roman" w:hAnsi="Times New Roman" w:cs="Times New Roman"/>
          <w:sz w:val="28"/>
          <w:szCs w:val="28"/>
        </w:rPr>
        <w:t xml:space="preserve">но и </w:t>
      </w:r>
      <w:r w:rsidRPr="00862E96">
        <w:rPr>
          <w:rFonts w:ascii="Times New Roman" w:eastAsia="Calibri" w:hAnsi="Times New Roman" w:cs="Times New Roman"/>
          <w:sz w:val="28"/>
          <w:szCs w:val="28"/>
        </w:rPr>
        <w:t>уметь ориентироваться в научно-технической литературе, самостоятельно и быстро отыскивать нужные сведения, научиться самостоятельно и систематически пополнять знания и, наконец, научиться активно, творчески пользоваться своими знаниями.</w:t>
      </w:r>
    </w:p>
    <w:p w:rsidR="00862E96" w:rsidRPr="00032772" w:rsidRDefault="00862E96" w:rsidP="000327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Решение </w:t>
      </w:r>
      <w:r w:rsidR="0013077B">
        <w:rPr>
          <w:rFonts w:ascii="Times New Roman" w:eastAsia="Calibri" w:hAnsi="Times New Roman" w:cs="Times New Roman"/>
          <w:sz w:val="28"/>
          <w:szCs w:val="28"/>
        </w:rPr>
        <w:t>поставленных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задач </w:t>
      </w:r>
      <w:r w:rsidR="0013077B">
        <w:rPr>
          <w:rFonts w:ascii="Times New Roman" w:eastAsia="Calibri" w:hAnsi="Times New Roman" w:cs="Times New Roman"/>
          <w:sz w:val="28"/>
          <w:szCs w:val="28"/>
        </w:rPr>
        <w:t xml:space="preserve">мы видим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62E96">
        <w:rPr>
          <w:rFonts w:ascii="Times New Roman" w:eastAsia="Calibri" w:hAnsi="Times New Roman" w:cs="Times New Roman"/>
          <w:sz w:val="28"/>
          <w:szCs w:val="28"/>
        </w:rPr>
        <w:t>совершенств</w:t>
      </w:r>
      <w:r>
        <w:rPr>
          <w:rFonts w:ascii="Times New Roman" w:hAnsi="Times New Roman" w:cs="Times New Roman"/>
          <w:sz w:val="28"/>
          <w:szCs w:val="28"/>
        </w:rPr>
        <w:t>овании содержания</w:t>
      </w:r>
      <w:r w:rsidRPr="0083337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3379">
        <w:rPr>
          <w:rFonts w:ascii="Times New Roman" w:hAnsi="Times New Roman" w:cs="Times New Roman"/>
          <w:sz w:val="28"/>
          <w:szCs w:val="28"/>
        </w:rPr>
        <w:t xml:space="preserve">математического </w:t>
      </w:r>
      <w:r w:rsidRPr="00862E96">
        <w:rPr>
          <w:rFonts w:ascii="Times New Roman" w:eastAsia="Calibri" w:hAnsi="Times New Roman" w:cs="Times New Roman"/>
          <w:sz w:val="28"/>
          <w:szCs w:val="28"/>
        </w:rPr>
        <w:t>образования, активиз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познавательн</w:t>
      </w:r>
      <w:r w:rsidR="00833379">
        <w:rPr>
          <w:rFonts w:ascii="Times New Roman" w:hAnsi="Times New Roman" w:cs="Times New Roman"/>
          <w:sz w:val="28"/>
          <w:szCs w:val="28"/>
        </w:rPr>
        <w:t>ой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деятельност</w:t>
      </w:r>
      <w:r w:rsidR="00833379">
        <w:rPr>
          <w:rFonts w:ascii="Times New Roman" w:hAnsi="Times New Roman" w:cs="Times New Roman"/>
          <w:sz w:val="28"/>
          <w:szCs w:val="28"/>
        </w:rPr>
        <w:t>и учащихся, развитии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их мышлени</w:t>
      </w:r>
      <w:r w:rsidR="00833379">
        <w:rPr>
          <w:rFonts w:ascii="Times New Roman" w:hAnsi="Times New Roman" w:cs="Times New Roman"/>
          <w:sz w:val="28"/>
          <w:szCs w:val="28"/>
        </w:rPr>
        <w:t>я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и способност</w:t>
      </w:r>
      <w:r w:rsidR="00833379">
        <w:rPr>
          <w:rFonts w:ascii="Times New Roman" w:hAnsi="Times New Roman" w:cs="Times New Roman"/>
          <w:sz w:val="28"/>
          <w:szCs w:val="28"/>
        </w:rPr>
        <w:t>ей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в процессе обучения</w:t>
      </w:r>
      <w:r w:rsidR="00833379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33379">
        <w:rPr>
          <w:rFonts w:ascii="Times New Roman" w:hAnsi="Times New Roman" w:cs="Times New Roman"/>
          <w:sz w:val="28"/>
          <w:szCs w:val="28"/>
        </w:rPr>
        <w:t xml:space="preserve">Одним из наиболее эффективных способов решения </w:t>
      </w:r>
      <w:r w:rsidR="00833379" w:rsidRPr="007406D3">
        <w:rPr>
          <w:rFonts w:ascii="Times New Roman" w:hAnsi="Times New Roman" w:cs="Times New Roman"/>
          <w:sz w:val="28"/>
          <w:szCs w:val="28"/>
        </w:rPr>
        <w:t>является</w:t>
      </w:r>
      <w:r w:rsidRPr="007406D3">
        <w:rPr>
          <w:rFonts w:ascii="Times New Roman" w:eastAsia="Calibri" w:hAnsi="Times New Roman" w:cs="Times New Roman"/>
          <w:sz w:val="28"/>
          <w:szCs w:val="28"/>
        </w:rPr>
        <w:t xml:space="preserve"> проблемн</w:t>
      </w:r>
      <w:r w:rsidR="00833379" w:rsidRPr="007406D3">
        <w:rPr>
          <w:rFonts w:ascii="Times New Roman" w:hAnsi="Times New Roman" w:cs="Times New Roman"/>
          <w:sz w:val="28"/>
          <w:szCs w:val="28"/>
        </w:rPr>
        <w:t>ое</w:t>
      </w:r>
      <w:r w:rsidRPr="007406D3">
        <w:rPr>
          <w:rFonts w:ascii="Times New Roman" w:eastAsia="Calibri" w:hAnsi="Times New Roman" w:cs="Times New Roman"/>
          <w:sz w:val="28"/>
          <w:szCs w:val="28"/>
        </w:rPr>
        <w:t xml:space="preserve"> обучение.</w:t>
      </w:r>
      <w:r w:rsidR="00032772" w:rsidRPr="00032772">
        <w:t xml:space="preserve"> 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>Проблемное обучение как образовательная технология является одним из интенсивных методов обучения. Оно может быть использовано в сочетании с обучением, распределенным по времени.</w:t>
      </w:r>
      <w:r w:rsidR="00032772">
        <w:rPr>
          <w:rFonts w:ascii="Times New Roman" w:hAnsi="Times New Roman" w:cs="Times New Roman"/>
          <w:sz w:val="28"/>
          <w:szCs w:val="28"/>
        </w:rPr>
        <w:t xml:space="preserve"> 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>Проблемное обучение имеет различные разновидности, которые целесообразно применять для различных возрастов, а соответственно и для различных образовательных программ.</w:t>
      </w:r>
      <w:r w:rsidR="00032772">
        <w:rPr>
          <w:rFonts w:ascii="Times New Roman" w:hAnsi="Times New Roman" w:cs="Times New Roman"/>
          <w:sz w:val="28"/>
          <w:szCs w:val="28"/>
        </w:rPr>
        <w:t xml:space="preserve"> 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>Данная технология применима как к общеобразовательным программам, так и программам профильного обучения</w:t>
      </w:r>
    </w:p>
    <w:p w:rsidR="00032772" w:rsidRDefault="00032772" w:rsidP="000327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772">
        <w:rPr>
          <w:rFonts w:ascii="Times New Roman" w:hAnsi="Times New Roman" w:cs="Times New Roman"/>
          <w:sz w:val="28"/>
          <w:szCs w:val="28"/>
        </w:rPr>
        <w:t>За 17 лет педагогического стажа</w:t>
      </w:r>
      <w:r w:rsidRPr="007406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6D3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7406D3">
        <w:rPr>
          <w:rFonts w:ascii="Times New Roman" w:eastAsia="Calibri" w:hAnsi="Times New Roman" w:cs="Times New Roman"/>
          <w:sz w:val="28"/>
          <w:szCs w:val="28"/>
        </w:rPr>
        <w:t xml:space="preserve">проведена </w:t>
      </w:r>
      <w:r w:rsidRPr="007406D3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Pr="007406D3">
        <w:rPr>
          <w:rFonts w:ascii="Times New Roman" w:eastAsia="Calibri" w:hAnsi="Times New Roman" w:cs="Times New Roman"/>
          <w:sz w:val="28"/>
          <w:szCs w:val="28"/>
        </w:rPr>
        <w:t>работа по сбору педагогических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 фактов и другого эмпирического и информационного материала по проблемному обучению</w:t>
      </w:r>
      <w:r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Pr="00862E9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анализу педагогических технологий развивающего обучения (Приложение 1).</w:t>
      </w:r>
    </w:p>
    <w:p w:rsidR="007406D3" w:rsidRPr="007406D3" w:rsidRDefault="00BB0A55" w:rsidP="007406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D3">
        <w:rPr>
          <w:rFonts w:ascii="Times New Roman" w:eastAsia="Calibri" w:hAnsi="Times New Roman" w:cs="Times New Roman"/>
          <w:sz w:val="28"/>
          <w:szCs w:val="28"/>
        </w:rPr>
        <w:t>Математическое образование можно рассматривать как важный ресурс саморазвития учащихся, так как реалии современного времени диктуют потребность учиться на протяжении всей жизни.</w:t>
      </w:r>
      <w:r w:rsidR="00032772">
        <w:rPr>
          <w:rFonts w:ascii="Times New Roman" w:hAnsi="Times New Roman"/>
          <w:sz w:val="28"/>
          <w:szCs w:val="28"/>
        </w:rPr>
        <w:t xml:space="preserve"> </w:t>
      </w:r>
      <w:r w:rsidR="007406D3" w:rsidRPr="007406D3">
        <w:rPr>
          <w:rFonts w:ascii="Times New Roman" w:eastAsia="Calibri" w:hAnsi="Times New Roman" w:cs="Times New Roman"/>
          <w:sz w:val="28"/>
          <w:szCs w:val="28"/>
        </w:rPr>
        <w:t xml:space="preserve">Проблема развития и </w:t>
      </w:r>
      <w:r w:rsidR="007406D3" w:rsidRPr="007406D3">
        <w:rPr>
          <w:rFonts w:ascii="Times New Roman" w:eastAsia="Calibri" w:hAnsi="Times New Roman" w:cs="Times New Roman"/>
          <w:sz w:val="28"/>
          <w:szCs w:val="28"/>
        </w:rPr>
        <w:lastRenderedPageBreak/>
        <w:t>саморазвития учащихся на протяжении многих лет является приоритетным направлением в работе нашей гимназии. Для этого мы стремимся создать в гимназии развивающую среду, признаками которой являются: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406D3">
        <w:rPr>
          <w:rFonts w:ascii="Times New Roman" w:hAnsi="Times New Roman"/>
          <w:sz w:val="28"/>
          <w:szCs w:val="28"/>
        </w:rPr>
        <w:t>истемность;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7406D3">
        <w:rPr>
          <w:rFonts w:ascii="Times New Roman" w:hAnsi="Times New Roman"/>
          <w:sz w:val="28"/>
          <w:szCs w:val="28"/>
        </w:rPr>
        <w:t>збирательность;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406D3">
        <w:rPr>
          <w:rFonts w:ascii="Times New Roman" w:hAnsi="Times New Roman"/>
          <w:sz w:val="28"/>
          <w:szCs w:val="28"/>
        </w:rPr>
        <w:t>тимуляция всех участников образовательного процесса;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406D3">
        <w:rPr>
          <w:rFonts w:ascii="Times New Roman" w:hAnsi="Times New Roman"/>
          <w:sz w:val="28"/>
          <w:szCs w:val="28"/>
        </w:rPr>
        <w:t>инамичность;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406D3">
        <w:rPr>
          <w:rFonts w:ascii="Times New Roman" w:hAnsi="Times New Roman"/>
          <w:sz w:val="28"/>
          <w:szCs w:val="28"/>
        </w:rPr>
        <w:t>ормирование рефлексии;</w:t>
      </w:r>
    </w:p>
    <w:p w:rsidR="007406D3" w:rsidRPr="007406D3" w:rsidRDefault="007406D3" w:rsidP="007406D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406D3">
        <w:rPr>
          <w:rFonts w:ascii="Times New Roman" w:hAnsi="Times New Roman"/>
          <w:sz w:val="28"/>
          <w:szCs w:val="28"/>
        </w:rPr>
        <w:t>ценивание учащихся по разным параметрам.</w:t>
      </w:r>
    </w:p>
    <w:p w:rsidR="00833379" w:rsidRPr="00833379" w:rsidRDefault="00032772" w:rsidP="00862E9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33379">
        <w:rPr>
          <w:rFonts w:ascii="Times New Roman" w:hAnsi="Times New Roman" w:cs="Times New Roman"/>
          <w:sz w:val="28"/>
          <w:szCs w:val="28"/>
        </w:rPr>
        <w:t xml:space="preserve"> практику преподавания математики мною была</w:t>
      </w:r>
      <w:r w:rsidR="00862E96" w:rsidRPr="00862E96">
        <w:rPr>
          <w:rFonts w:ascii="Times New Roman" w:eastAsia="Calibri" w:hAnsi="Times New Roman" w:cs="Times New Roman"/>
          <w:sz w:val="28"/>
          <w:szCs w:val="28"/>
        </w:rPr>
        <w:t xml:space="preserve"> внедрен</w:t>
      </w:r>
      <w:r w:rsidR="00833379">
        <w:rPr>
          <w:rFonts w:ascii="Times New Roman" w:hAnsi="Times New Roman" w:cs="Times New Roman"/>
          <w:sz w:val="28"/>
          <w:szCs w:val="28"/>
        </w:rPr>
        <w:t>а</w:t>
      </w:r>
      <w:r w:rsidR="00862E96" w:rsidRPr="00862E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3379">
        <w:rPr>
          <w:rFonts w:ascii="Times New Roman" w:hAnsi="Times New Roman" w:cs="Times New Roman"/>
          <w:sz w:val="28"/>
          <w:szCs w:val="28"/>
        </w:rPr>
        <w:t xml:space="preserve">методика диагностики эффективности образовательных технологий </w:t>
      </w:r>
      <w:r w:rsidR="00147AEB">
        <w:rPr>
          <w:rFonts w:ascii="Times New Roman" w:hAnsi="Times New Roman" w:cs="Times New Roman"/>
          <w:sz w:val="28"/>
          <w:szCs w:val="28"/>
        </w:rPr>
        <w:t>по аналогии</w:t>
      </w:r>
      <w:r w:rsidR="00833379">
        <w:rPr>
          <w:rFonts w:ascii="Times New Roman" w:hAnsi="Times New Roman" w:cs="Times New Roman"/>
          <w:sz w:val="28"/>
          <w:szCs w:val="28"/>
        </w:rPr>
        <w:t xml:space="preserve"> </w:t>
      </w:r>
      <w:r w:rsidR="00833379" w:rsidRPr="00833379">
        <w:rPr>
          <w:rFonts w:ascii="Times New Roman" w:eastAsia="Calibri" w:hAnsi="Times New Roman" w:cs="Times New Roman"/>
          <w:sz w:val="28"/>
          <w:szCs w:val="28"/>
        </w:rPr>
        <w:t>международны</w:t>
      </w:r>
      <w:r w:rsidR="00833379">
        <w:rPr>
          <w:rFonts w:ascii="Times New Roman" w:hAnsi="Times New Roman"/>
          <w:sz w:val="28"/>
          <w:szCs w:val="28"/>
        </w:rPr>
        <w:t>х</w:t>
      </w:r>
      <w:r w:rsidR="00833379" w:rsidRPr="00833379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="00833379">
        <w:rPr>
          <w:rFonts w:ascii="Times New Roman" w:hAnsi="Times New Roman"/>
          <w:sz w:val="28"/>
          <w:szCs w:val="28"/>
        </w:rPr>
        <w:t>ов</w:t>
      </w:r>
      <w:r w:rsidR="00833379" w:rsidRPr="00833379">
        <w:rPr>
          <w:rFonts w:ascii="Times New Roman" w:eastAsia="Calibri" w:hAnsi="Times New Roman" w:cs="Times New Roman"/>
          <w:sz w:val="28"/>
          <w:szCs w:val="28"/>
        </w:rPr>
        <w:t xml:space="preserve"> по оценке достижений учащихся TIMSS и PISA</w:t>
      </w:r>
      <w:r w:rsidR="00833379">
        <w:rPr>
          <w:rFonts w:ascii="Times New Roman" w:hAnsi="Times New Roman"/>
          <w:sz w:val="28"/>
          <w:szCs w:val="28"/>
        </w:rPr>
        <w:t xml:space="preserve"> </w:t>
      </w:r>
      <w:r w:rsidR="00833379" w:rsidRPr="00833379">
        <w:rPr>
          <w:rFonts w:ascii="Times New Roman" w:hAnsi="Times New Roman"/>
          <w:sz w:val="28"/>
          <w:szCs w:val="28"/>
        </w:rPr>
        <w:t>(Приложение</w:t>
      </w:r>
      <w:r w:rsidR="00833379">
        <w:rPr>
          <w:rFonts w:ascii="Times New Roman" w:hAnsi="Times New Roman"/>
          <w:sz w:val="28"/>
          <w:szCs w:val="28"/>
        </w:rPr>
        <w:t xml:space="preserve"> </w:t>
      </w:r>
      <w:r w:rsidR="00833379" w:rsidRPr="00833379">
        <w:rPr>
          <w:rFonts w:ascii="Times New Roman" w:hAnsi="Times New Roman"/>
          <w:sz w:val="28"/>
          <w:szCs w:val="28"/>
        </w:rPr>
        <w:t>2)</w:t>
      </w:r>
      <w:r w:rsidR="00833379">
        <w:rPr>
          <w:rFonts w:ascii="Times New Roman" w:hAnsi="Times New Roman"/>
          <w:sz w:val="28"/>
          <w:szCs w:val="28"/>
        </w:rPr>
        <w:t>.</w:t>
      </w:r>
    </w:p>
    <w:p w:rsidR="00032772" w:rsidRDefault="00147AEB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Исходя из идей</w:t>
      </w:r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развивающего</w:t>
      </w:r>
      <w:r w:rsidR="000327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обучения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уроках математики</w:t>
      </w:r>
      <w:r w:rsidR="00032772" w:rsidRPr="00862E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знания в готовом виде не даются, учащимся на каждом уроке предлагаются проблемные задания,  используется коллективно-распределительная деятельность. </w:t>
      </w:r>
      <w:proofErr w:type="gramStart"/>
      <w:r w:rsidR="00FC74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Современный урок невозможно представить и без информационных технологий</w:t>
      </w:r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(интерактивные средства презентации учебного материала, разработка и использование образовательных </w:t>
      </w:r>
      <w:r w:rsidR="002F79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Интернет-ресурсов</w:t>
      </w:r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D37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 3</w:t>
      </w:r>
      <w:r w:rsidR="00FC74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  <w:proofErr w:type="gramEnd"/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C74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следует забывать о</w:t>
      </w:r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C74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="00FC74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технологиях</w:t>
      </w:r>
      <w:r w:rsidR="009F66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позволяющих</w:t>
      </w:r>
      <w:r w:rsidR="00D435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минимизировать вред, наносимый </w:t>
      </w:r>
      <w:r w:rsidR="00F613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агрессивной информационной средой.</w:t>
      </w:r>
    </w:p>
    <w:p w:rsidR="009F66D2" w:rsidRDefault="009F66D2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Таким образом, </w:t>
      </w:r>
      <w:r w:rsidR="005D5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проектировании и оценке образовательных результатов, мы понимаем, что  процесс развития личности является целью и смыслом образования. </w:t>
      </w:r>
    </w:p>
    <w:p w:rsidR="009F66D2" w:rsidRDefault="009F66D2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F66D2" w:rsidRDefault="009F66D2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E1974" w:rsidRPr="00C34B5A" w:rsidRDefault="006E1974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379" w:rsidRDefault="00833379" w:rsidP="00862E9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2772" w:rsidRDefault="00032772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032772" w:rsidRPr="0054613F" w:rsidRDefault="00032772" w:rsidP="00862E96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54613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032772" w:rsidRPr="00032772" w:rsidRDefault="00032772" w:rsidP="000327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772">
        <w:rPr>
          <w:rFonts w:ascii="Times New Roman" w:eastAsia="Calibri" w:hAnsi="Times New Roman" w:cs="Times New Roman"/>
          <w:sz w:val="28"/>
          <w:szCs w:val="28"/>
        </w:rPr>
        <w:t xml:space="preserve">При объяснении нового материала в основном используются </w:t>
      </w:r>
      <w:r w:rsidR="00950248">
        <w:rPr>
          <w:rFonts w:ascii="Times New Roman" w:eastAsia="Calibri" w:hAnsi="Times New Roman" w:cs="Times New Roman"/>
          <w:sz w:val="28"/>
          <w:szCs w:val="28"/>
        </w:rPr>
        <w:t xml:space="preserve">следующие элементы </w:t>
      </w:r>
      <w:r w:rsidRPr="00032772">
        <w:rPr>
          <w:rFonts w:ascii="Times New Roman" w:eastAsia="Calibri" w:hAnsi="Times New Roman" w:cs="Times New Roman"/>
          <w:sz w:val="28"/>
          <w:szCs w:val="28"/>
        </w:rPr>
        <w:t xml:space="preserve">проблемного обучения: </w:t>
      </w:r>
      <w:r w:rsidR="00950248">
        <w:rPr>
          <w:rFonts w:ascii="Times New Roman" w:eastAsia="Calibri" w:hAnsi="Times New Roman" w:cs="Times New Roman"/>
          <w:sz w:val="28"/>
          <w:szCs w:val="28"/>
        </w:rPr>
        <w:t>проблемное изложение и поисковая беседа</w:t>
      </w:r>
      <w:r w:rsidRPr="000327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613F" w:rsidRPr="0054613F" w:rsidRDefault="00032772" w:rsidP="0054613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4613F">
        <w:rPr>
          <w:rFonts w:ascii="Times New Roman" w:hAnsi="Times New Roman"/>
          <w:b/>
          <w:i/>
          <w:sz w:val="28"/>
          <w:szCs w:val="28"/>
        </w:rPr>
        <w:t>Проблемное изложение.</w:t>
      </w:r>
    </w:p>
    <w:p w:rsidR="00032772" w:rsidRPr="00032772" w:rsidRDefault="00032772" w:rsidP="0054613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13F">
        <w:rPr>
          <w:rFonts w:ascii="Times New Roman" w:hAnsi="Times New Roman"/>
          <w:sz w:val="28"/>
          <w:szCs w:val="28"/>
        </w:rPr>
        <w:t xml:space="preserve"> В этом случае проблему ставит и решает учитель. Он не просто «излагает материал», а размышляет вслух над проблемой, </w:t>
      </w:r>
      <w:r w:rsidR="00950248">
        <w:rPr>
          <w:rFonts w:ascii="Times New Roman" w:hAnsi="Times New Roman"/>
          <w:sz w:val="28"/>
          <w:szCs w:val="28"/>
        </w:rPr>
        <w:t xml:space="preserve">вместе с учащимися </w:t>
      </w:r>
      <w:r w:rsidRPr="0054613F">
        <w:rPr>
          <w:rFonts w:ascii="Times New Roman" w:hAnsi="Times New Roman"/>
          <w:sz w:val="28"/>
          <w:szCs w:val="28"/>
        </w:rPr>
        <w:t>рассматривает возможные подходы к ее решению и пути решения. Одни из них в процессе рассуждения он отвергает как несостоятельные, другие принимает и развивает. Таким образом, он постепенно приходит к верному решению. На таких примерах учащиеся учатся логике рассуждений при решении проблем, их анализу, глубже усваивают материал</w:t>
      </w:r>
      <w:r w:rsidR="0054613F">
        <w:rPr>
          <w:rFonts w:ascii="Times New Roman" w:hAnsi="Times New Roman"/>
          <w:sz w:val="28"/>
          <w:szCs w:val="28"/>
        </w:rPr>
        <w:t>. Например, при объяснении нового материала по теме «Площадь треугольника»</w:t>
      </w:r>
      <w:r w:rsidR="00BF057A">
        <w:rPr>
          <w:rFonts w:ascii="Times New Roman" w:hAnsi="Times New Roman"/>
          <w:sz w:val="28"/>
          <w:szCs w:val="28"/>
        </w:rPr>
        <w:t>, проблемное изложение можно организовать следующим образом. Ребята строят в тетради треугольник, площадь которого надо найти. На этом этапе учащиеся уже умеют находить площадь параллелограмма. На основании этого знания, достроив треугольник до параллелограмма</w:t>
      </w:r>
      <w:r w:rsidR="006E51EF">
        <w:rPr>
          <w:rFonts w:ascii="Times New Roman" w:hAnsi="Times New Roman"/>
          <w:sz w:val="28"/>
          <w:szCs w:val="28"/>
        </w:rPr>
        <w:t>, делаем вывод, что площадь треугольника равна половине площади параллелограмма.</w:t>
      </w:r>
    </w:p>
    <w:p w:rsidR="0054613F" w:rsidRPr="006E51EF" w:rsidRDefault="00032772" w:rsidP="006E51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E51EF">
        <w:rPr>
          <w:rFonts w:ascii="Times New Roman" w:hAnsi="Times New Roman"/>
          <w:b/>
          <w:i/>
          <w:sz w:val="28"/>
          <w:szCs w:val="28"/>
        </w:rPr>
        <w:t>Поисковая беседа</w:t>
      </w:r>
    </w:p>
    <w:p w:rsidR="006E51EF" w:rsidRDefault="006E51EF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Смысл поисковой беседы заключается в том, чтобы 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 xml:space="preserve">привлечение учащихся к разрешению выдвигаемых на уроке проблем с помощью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подготовленной заранее 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>системы вопросов. Поисковая беседа может быть использована в тех случаях, когда ученики обладают необходимыми знаниями для разрешения выдвигаемых проблем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примера рассмотрим </w:t>
      </w:r>
      <w:r w:rsidR="00406D8E">
        <w:rPr>
          <w:rFonts w:ascii="Times New Roman" w:eastAsia="Calibri" w:hAnsi="Times New Roman" w:cs="Times New Roman"/>
          <w:sz w:val="28"/>
          <w:szCs w:val="28"/>
        </w:rPr>
        <w:t>задачу с практическим содержанием из раздела «Реальная математика»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6D8E">
        <w:rPr>
          <w:rFonts w:ascii="Times New Roman" w:eastAsia="Calibri" w:hAnsi="Times New Roman" w:cs="Times New Roman"/>
          <w:sz w:val="28"/>
          <w:szCs w:val="28"/>
        </w:rPr>
        <w:t xml:space="preserve">заданий для подготовки к ГИА. </w:t>
      </w:r>
    </w:p>
    <w:p w:rsidR="00406D8E" w:rsidRDefault="00406D8E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рисунке изображен колодец с «журавлем». Короткое плечо имеет длину 1м. а длинное- 4м. На сколько метров опустится конец длинного плеча, когда конец короткого поднимется на 0,5 м.</w:t>
      </w:r>
    </w:p>
    <w:p w:rsidR="00406D8E" w:rsidRDefault="00406D8E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51EF" w:rsidRDefault="00406D8E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8825" cy="159707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8E" w:rsidRDefault="00406D8E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Сначала «переведем» задачу с практического языка на математический язык:</w:t>
      </w:r>
    </w:p>
    <w:p w:rsidR="00406D8E" w:rsidRDefault="009C199C" w:rsidP="00406D8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представляет из себя данная конструкция с точки зрения математики;</w:t>
      </w:r>
    </w:p>
    <w:p w:rsidR="009C199C" w:rsidRDefault="009C199C" w:rsidP="00406D8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изменится рисунок, если «журавль начнет двигаться»;</w:t>
      </w:r>
    </w:p>
    <w:p w:rsidR="009C199C" w:rsidRDefault="009C199C" w:rsidP="00406D8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фигуры получатся;</w:t>
      </w:r>
    </w:p>
    <w:p w:rsidR="009C199C" w:rsidRDefault="009C199C" w:rsidP="00406D8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элементы у этих фигур нам известны (не известны);</w:t>
      </w:r>
    </w:p>
    <w:p w:rsidR="009C199C" w:rsidRDefault="009C199C" w:rsidP="00406D8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Как, по – вашему мнению, можно найти неизвестные элементы…</w:t>
      </w:r>
    </w:p>
    <w:p w:rsidR="006E51EF" w:rsidRPr="009C199C" w:rsidRDefault="009C199C" w:rsidP="006E51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такой беседы можно ввести понятие подобных треугольников и обосновать правильность высказанных предположений.</w:t>
      </w:r>
    </w:p>
    <w:p w:rsidR="00032772" w:rsidRPr="00032772" w:rsidRDefault="009C199C" w:rsidP="006E51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Мои наблюдения показали</w:t>
      </w:r>
      <w:r w:rsidR="00032772" w:rsidRPr="00032772">
        <w:rPr>
          <w:rFonts w:ascii="Times New Roman" w:eastAsia="Calibri" w:hAnsi="Times New Roman" w:cs="Times New Roman"/>
          <w:sz w:val="28"/>
          <w:szCs w:val="28"/>
        </w:rPr>
        <w:t>, что материал, изученный в ходе таких уроков, учащиеся усваивают особенно глубоко и прочно запоминают.</w:t>
      </w:r>
    </w:p>
    <w:p w:rsidR="00032772" w:rsidRDefault="00032772" w:rsidP="00862E96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32772" w:rsidRDefault="00032772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032772" w:rsidRPr="009C199C" w:rsidRDefault="00032772" w:rsidP="00862E96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9C199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032772" w:rsidRDefault="00FC0A6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50308"/>
            <wp:effectExtent l="19050" t="0" r="3175" b="0"/>
            <wp:docPr id="3" name="Рисунок 3" descr="C:\Users\Надежда\Desktop\образование\учитель года\моя папка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образование\учитель года\моя папка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6F" w:rsidRDefault="00FC0A6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047569"/>
            <wp:effectExtent l="19050" t="0" r="3175" b="0"/>
            <wp:docPr id="4" name="Рисунок 4" descr="C:\Users\Надежда\Desktop\образование\учитель года\моя папка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образование\учитель года\моя папка\Document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2C" w:rsidRDefault="00014C2C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14C2C" w:rsidRDefault="00014C2C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14C2C" w:rsidRDefault="00014C2C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14C2C" w:rsidRDefault="00014C2C" w:rsidP="00014C2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2F794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Приложение 3</w:t>
      </w:r>
    </w:p>
    <w:p w:rsidR="00014C2C" w:rsidRPr="00962E5C" w:rsidRDefault="00014C2C" w:rsidP="00014C2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2013 году в нашей гимназии прошел семинар учителей математики в рамках Всероссийского форума учителей математики «Концепция математического образования в России: проблемы и перспективы ее развития». На этом семинаре я давала открытый урок по теме: «Объемы и не только». Представляю фрагмент урока, в котором показано использование на уроке интерактивных технологий.</w:t>
      </w:r>
    </w:p>
    <w:p w:rsidR="00014C2C" w:rsidRDefault="00014C2C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Pr="00E9248F" w:rsidRDefault="004A329C" w:rsidP="00E9248F">
      <w:pPr>
        <w:pStyle w:val="a5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Первый слайд показывает один из приемов актуализации знаний по теме «объемы круглых тел». Задания выполняются устно. </w:t>
      </w: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924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object w:dxaOrig="9360" w:dyaOrig="5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5.25pt" o:ole="">
            <v:imagedata r:id="rId9" o:title=""/>
          </v:shape>
          <o:OLEObject Type="Embed" ProgID="Word.Document.12" ShapeID="_x0000_i1025" DrawAspect="Content" ObjectID="_1453281532" r:id="rId10">
            <o:FieldCodes>\s</o:FieldCodes>
          </o:OLEObject>
        </w:object>
      </w: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03277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9248F" w:rsidRPr="00E9248F" w:rsidRDefault="004A329C" w:rsidP="00E9248F">
      <w:pPr>
        <w:pStyle w:val="a5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Слайд№2 иллюстрирует решение задачи  ЕГЭ</w:t>
      </w:r>
    </w:p>
    <w:p w:rsidR="00E9248F" w:rsidRDefault="00E9248F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E9248F" w:rsidRDefault="00E9248F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9248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object w:dxaOrig="9360" w:dyaOrig="5500">
          <v:shape id="_x0000_i1026" type="#_x0000_t75" style="width:468pt;height:275.25pt" o:ole="">
            <v:imagedata r:id="rId11" o:title=""/>
          </v:shape>
          <o:OLEObject Type="Embed" ProgID="Word.Document.12" ShapeID="_x0000_i1026" DrawAspect="Content" ObjectID="_1453281533" r:id="rId12">
            <o:FieldCodes>\s</o:FieldCodes>
          </o:OLEObject>
        </w:object>
      </w:r>
    </w:p>
    <w:p w:rsidR="00E9248F" w:rsidRDefault="00181985" w:rsidP="00E9248F">
      <w:pPr>
        <w:pStyle w:val="a5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Слайд №3 иллюстрирует решение задачи по теме объемы. Особенностью данного задания является то, что условием задачи был отрывок из произведения А.С.Пушкина «Скупой рыцарь».</w:t>
      </w:r>
    </w:p>
    <w:p w:rsidR="00070759" w:rsidRPr="00E9248F" w:rsidRDefault="00070759" w:rsidP="00070759">
      <w:pPr>
        <w:pStyle w:val="a5"/>
        <w:spacing w:after="0" w:line="360" w:lineRule="auto"/>
        <w:ind w:left="92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Читал я где-то,</w:t>
      </w:r>
    </w:p>
    <w:p w:rsidR="00E9248F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Что царь однажды воинам своим</w:t>
      </w: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Велел снести земли по горсти в кучу,</w:t>
      </w: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И гордый холм возвысился, - и царь</w:t>
      </w: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Мог с вышины с весельем озирать</w:t>
      </w: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И дол, покрытый белыми шатрами,</w:t>
      </w:r>
    </w:p>
    <w:p w:rsidR="00070759" w:rsidRDefault="00070759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И море, где бежали корабли…</w:t>
      </w:r>
    </w:p>
    <w:p w:rsidR="00E9248F" w:rsidRPr="00E9248F" w:rsidRDefault="00E9248F" w:rsidP="00E9248F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9248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object w:dxaOrig="9360" w:dyaOrig="5500">
          <v:shape id="_x0000_i1027" type="#_x0000_t75" style="width:468pt;height:275.25pt" o:ole="">
            <v:imagedata r:id="rId13" o:title=""/>
          </v:shape>
          <o:OLEObject Type="Embed" ProgID="Word.Document.12" ShapeID="_x0000_i1027" DrawAspect="Content" ObjectID="_1453281534" r:id="rId14">
            <o:FieldCodes>\s</o:FieldCodes>
          </o:OLEObject>
        </w:object>
      </w:r>
    </w:p>
    <w:sectPr w:rsidR="00E9248F" w:rsidRPr="00E9248F" w:rsidSect="0070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414DC"/>
    <w:multiLevelType w:val="hybridMultilevel"/>
    <w:tmpl w:val="C9EE4EC0"/>
    <w:lvl w:ilvl="0" w:tplc="8CF04C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B946FF"/>
    <w:multiLevelType w:val="hybridMultilevel"/>
    <w:tmpl w:val="E2161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20BF8"/>
    <w:multiLevelType w:val="hybridMultilevel"/>
    <w:tmpl w:val="CC6CE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42797E"/>
    <w:multiLevelType w:val="hybridMultilevel"/>
    <w:tmpl w:val="3B06B582"/>
    <w:lvl w:ilvl="0" w:tplc="4CEC6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D57"/>
    <w:rsid w:val="00014C2C"/>
    <w:rsid w:val="00032772"/>
    <w:rsid w:val="00070759"/>
    <w:rsid w:val="0013077B"/>
    <w:rsid w:val="00147AEB"/>
    <w:rsid w:val="00181985"/>
    <w:rsid w:val="001C6038"/>
    <w:rsid w:val="002A6578"/>
    <w:rsid w:val="002F7949"/>
    <w:rsid w:val="00346218"/>
    <w:rsid w:val="00406D8E"/>
    <w:rsid w:val="004A329C"/>
    <w:rsid w:val="004E0E08"/>
    <w:rsid w:val="00541741"/>
    <w:rsid w:val="0054613F"/>
    <w:rsid w:val="005D5FF2"/>
    <w:rsid w:val="00654966"/>
    <w:rsid w:val="0067210F"/>
    <w:rsid w:val="006E1974"/>
    <w:rsid w:val="006E51EF"/>
    <w:rsid w:val="00706602"/>
    <w:rsid w:val="007406D3"/>
    <w:rsid w:val="00833379"/>
    <w:rsid w:val="00862E96"/>
    <w:rsid w:val="00886F7B"/>
    <w:rsid w:val="009357B7"/>
    <w:rsid w:val="00950248"/>
    <w:rsid w:val="00962E5C"/>
    <w:rsid w:val="009C199C"/>
    <w:rsid w:val="009F66D2"/>
    <w:rsid w:val="00BB0A55"/>
    <w:rsid w:val="00BF057A"/>
    <w:rsid w:val="00C04A13"/>
    <w:rsid w:val="00C34B5A"/>
    <w:rsid w:val="00C81107"/>
    <w:rsid w:val="00CB66E1"/>
    <w:rsid w:val="00CE48C5"/>
    <w:rsid w:val="00D37D57"/>
    <w:rsid w:val="00D435E7"/>
    <w:rsid w:val="00D51621"/>
    <w:rsid w:val="00DD4B94"/>
    <w:rsid w:val="00E9248F"/>
    <w:rsid w:val="00ED374B"/>
    <w:rsid w:val="00F14949"/>
    <w:rsid w:val="00F613A0"/>
    <w:rsid w:val="00FC0A6F"/>
    <w:rsid w:val="00FC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02"/>
  </w:style>
  <w:style w:type="paragraph" w:styleId="1">
    <w:name w:val="heading 1"/>
    <w:basedOn w:val="a"/>
    <w:link w:val="10"/>
    <w:uiPriority w:val="9"/>
    <w:qFormat/>
    <w:rsid w:val="00D37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7D57"/>
  </w:style>
  <w:style w:type="character" w:customStyle="1" w:styleId="10">
    <w:name w:val="Заголовок 1 Знак"/>
    <w:basedOn w:val="a0"/>
    <w:link w:val="1"/>
    <w:uiPriority w:val="9"/>
    <w:rsid w:val="00D37D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37D5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0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406D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0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D5F72-DD33-4BA0-B8AF-4ECA69689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Надежда</cp:lastModifiedBy>
  <cp:revision>22</cp:revision>
  <dcterms:created xsi:type="dcterms:W3CDTF">2014-02-06T06:37:00Z</dcterms:created>
  <dcterms:modified xsi:type="dcterms:W3CDTF">2014-02-07T08:32:00Z</dcterms:modified>
</cp:coreProperties>
</file>